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D717CC" w:rsidRPr="00DE255D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</w:rPr>
            </w:pPr>
            <w:r w:rsidRPr="00B26CB4">
              <w:rPr>
                <w:b/>
              </w:rPr>
              <w:t>HARCAMA BİRİMİ :</w:t>
            </w:r>
            <w:r w:rsidR="001D7D3D">
              <w:rPr>
                <w:b/>
              </w:rPr>
              <w:t>EGE ÜNİVERSİTESİ ECZACILIK FAKÜLTESİ</w:t>
            </w:r>
          </w:p>
        </w:tc>
      </w:tr>
      <w:tr w:rsidR="00D717CC" w:rsidRPr="00931B3E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1D7D3D">
              <w:rPr>
                <w:b/>
              </w:rPr>
              <w:t>Taşınır Kayıt Bürosu Birimi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3549"/>
        <w:gridCol w:w="3550"/>
      </w:tblGrid>
      <w:tr w:rsidR="00ED3BDA" w:rsidTr="00A033C9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D3BDA" w:rsidRPr="006222EE" w:rsidRDefault="00ED3BDA" w:rsidP="00ED3BDA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Hassas Görevler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 xml:space="preserve">Hassas Görevin </w:t>
            </w:r>
          </w:p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Yürütüldüğü Birim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Sorumlu Birim Amiri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</w:tcPr>
          <w:p w:rsidR="00102010" w:rsidRPr="00CE615F" w:rsidRDefault="00CE615F" w:rsidP="00D22C00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Taşınırların giriş ve çıkışına ilişkin kayıtları tutmak bunlara ilişkin belge ve cetvellerini düzenlemek ve taşınır yönetim hesap cetvellerini oluşturmak.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D22C00" w:rsidRPr="00CE615F" w:rsidRDefault="00CE615F" w:rsidP="00CE615F">
            <w:r w:rsidRPr="00CE615F">
              <w:t xml:space="preserve">          Tuncay TEZCAN</w:t>
            </w:r>
          </w:p>
          <w:p w:rsidR="00CE615F" w:rsidRPr="00CE615F" w:rsidRDefault="00CE615F" w:rsidP="00CE615F">
            <w:r w:rsidRPr="00CE615F">
              <w:t xml:space="preserve">           Fakülte Sekreteri</w:t>
            </w:r>
          </w:p>
        </w:tc>
        <w:tc>
          <w:tcPr>
            <w:tcW w:w="3550" w:type="dxa"/>
          </w:tcPr>
          <w:p w:rsidR="00A22CBE" w:rsidRPr="00CE615F" w:rsidRDefault="00CE615F" w:rsidP="00D22C00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Birimlerdeki taşınırların kontrolünü sağlayamama zamanında gerekli evrakların düzenlenememesi ve kamu zararı.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</w:tcPr>
          <w:p w:rsidR="00102010" w:rsidRPr="00CE615F" w:rsidRDefault="00CE615F" w:rsidP="00EB524D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Muayene ve kabul işlemi hemen yapılmayan taşınırları kontrol ederek teslim almak bunların kesin kabulünü yapılmayan kullanıma verilmesini önlemek.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CE615F" w:rsidRPr="00CE615F" w:rsidRDefault="00CE615F" w:rsidP="00CE615F">
            <w:r w:rsidRPr="00CE615F">
              <w:t xml:space="preserve">            Tuncay TEZCAN</w:t>
            </w:r>
          </w:p>
          <w:p w:rsidR="00102010" w:rsidRPr="00CE615F" w:rsidRDefault="00CE615F" w:rsidP="00CE615F">
            <w:pPr>
              <w:jc w:val="center"/>
            </w:pPr>
            <w:r>
              <w:t>Fa</w:t>
            </w:r>
            <w:r w:rsidRPr="00CE615F">
              <w:t>külte Sekreteri</w:t>
            </w:r>
          </w:p>
        </w:tc>
        <w:tc>
          <w:tcPr>
            <w:tcW w:w="3550" w:type="dxa"/>
          </w:tcPr>
          <w:p w:rsidR="00102010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Kamu zararına sebebiyet verme riski taşınır geçici alındısının düzenlenmesi. Taşınır (Mal Yönetmeliği Madde 10/d)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3549" w:type="dxa"/>
          </w:tcPr>
          <w:p w:rsidR="00102010" w:rsidRPr="00CE615F" w:rsidRDefault="00CE615F" w:rsidP="00EB524D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Taşınır malların muayene komisyonu ile ölçerek, sayarak teslim alınması ve depoya yerleştirilmesi.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102010" w:rsidRPr="00CE615F" w:rsidRDefault="00CE615F" w:rsidP="00CE615F">
            <w:pPr>
              <w:jc w:val="center"/>
            </w:pPr>
            <w:r w:rsidRPr="00CE615F">
              <w:t xml:space="preserve">Tuncay TEZCAN   </w:t>
            </w:r>
          </w:p>
          <w:p w:rsidR="00CE615F" w:rsidRPr="00CE615F" w:rsidRDefault="00CE615F" w:rsidP="00CE615F">
            <w:pPr>
              <w:jc w:val="center"/>
            </w:pPr>
            <w:r w:rsidRPr="00CE615F">
              <w:t>Fakülte Sekreteri</w:t>
            </w:r>
          </w:p>
        </w:tc>
        <w:tc>
          <w:tcPr>
            <w:tcW w:w="3550" w:type="dxa"/>
          </w:tcPr>
          <w:p w:rsidR="00102010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Mali kayıp menfaat sağlama yolsuzluk.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3549" w:type="dxa"/>
          </w:tcPr>
          <w:p w:rsidR="00102010" w:rsidRPr="00CE615F" w:rsidRDefault="00CE615F" w:rsidP="00EB524D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Ambar sayımı ve stok kontrolünü yapmak harcama yetkilisince belirlenen asgari stok seviyesinin altına düşen taşınırları harcama yetkilisine bildirmek.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102010" w:rsidRPr="00CE615F" w:rsidRDefault="00CE615F" w:rsidP="00EB524D">
            <w:pPr>
              <w:jc w:val="center"/>
            </w:pPr>
            <w:r w:rsidRPr="00CE615F">
              <w:t>Tuncay TEZCAN</w:t>
            </w:r>
          </w:p>
          <w:p w:rsidR="00CE615F" w:rsidRPr="00CE615F" w:rsidRDefault="00CE615F" w:rsidP="00EB524D">
            <w:pPr>
              <w:jc w:val="center"/>
            </w:pPr>
            <w:r w:rsidRPr="00CE615F">
              <w:t>Fakülte Sekreteri</w:t>
            </w:r>
          </w:p>
        </w:tc>
        <w:tc>
          <w:tcPr>
            <w:tcW w:w="3550" w:type="dxa"/>
          </w:tcPr>
          <w:p w:rsidR="00102010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İhtiyaç duyulan malzemelerin temin edilememesi sebebiyle işi yapılmasına engel olma ve kamu zararı.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3549" w:type="dxa"/>
          </w:tcPr>
          <w:p w:rsidR="00102010" w:rsidRPr="00CE615F" w:rsidRDefault="00CE615F" w:rsidP="00EB524D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Kullanımda bulanan dayanıklı taşınırları bulundukları yerlerde kontrol etmek sayımlarını yapmak ve yaptırmak.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CE615F" w:rsidRPr="00CE615F" w:rsidRDefault="00CE615F" w:rsidP="00CE615F">
            <w:pPr>
              <w:jc w:val="center"/>
            </w:pPr>
            <w:r w:rsidRPr="00CE615F">
              <w:t>Tuncay TEZCAN</w:t>
            </w:r>
          </w:p>
          <w:p w:rsidR="00102010" w:rsidRPr="00CE615F" w:rsidRDefault="00CE615F" w:rsidP="00CE615F">
            <w:pPr>
              <w:jc w:val="center"/>
            </w:pPr>
            <w:r w:rsidRPr="00CE615F">
              <w:t>Fakülte Sekreteri</w:t>
            </w:r>
          </w:p>
        </w:tc>
        <w:tc>
          <w:tcPr>
            <w:tcW w:w="3550" w:type="dxa"/>
          </w:tcPr>
          <w:p w:rsidR="00102010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Kamu zararına sebebiyet verme riski ve mali kayıp.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3549" w:type="dxa"/>
          </w:tcPr>
          <w:p w:rsidR="00102010" w:rsidRPr="00CE615F" w:rsidRDefault="00CE615F" w:rsidP="00EB524D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Harcama biriminin malzeme ihtiyaç planlamasının yapılmasına yardımcı olmak.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CE615F" w:rsidRPr="00CE615F" w:rsidRDefault="00CE615F" w:rsidP="00CE615F">
            <w:pPr>
              <w:jc w:val="center"/>
            </w:pPr>
            <w:r w:rsidRPr="00CE615F">
              <w:t>Tuncay TEZCAN</w:t>
            </w:r>
          </w:p>
          <w:p w:rsidR="00102010" w:rsidRPr="00CE615F" w:rsidRDefault="00CE615F" w:rsidP="00CE615F">
            <w:pPr>
              <w:jc w:val="center"/>
            </w:pPr>
            <w:r w:rsidRPr="00CE615F">
              <w:t>Fakülte Sekreteri</w:t>
            </w:r>
          </w:p>
        </w:tc>
        <w:tc>
          <w:tcPr>
            <w:tcW w:w="3550" w:type="dxa"/>
          </w:tcPr>
          <w:p w:rsidR="00102010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 xml:space="preserve">Kamu zararına sebebiyet verme </w:t>
            </w:r>
          </w:p>
        </w:tc>
      </w:tr>
      <w:tr w:rsidR="00CE615F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CE615F" w:rsidRPr="008B3D55" w:rsidRDefault="00CE615F" w:rsidP="00D50A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9" w:type="dxa"/>
          </w:tcPr>
          <w:p w:rsidR="00CE615F" w:rsidRPr="00CE615F" w:rsidRDefault="00CE615F" w:rsidP="00EB5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Taşınırların giriş ve çıkışına ilişkin kayıtları tutmak bunlara ilişkin belge ve cetvelleri düzenlemek ve taşınır yönetim hesap cetvellerini konsolide görevlisine göndermek.</w:t>
            </w:r>
          </w:p>
        </w:tc>
        <w:tc>
          <w:tcPr>
            <w:tcW w:w="3550" w:type="dxa"/>
          </w:tcPr>
          <w:p w:rsidR="00CE615F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CE615F" w:rsidRPr="00CE615F" w:rsidRDefault="00CE615F" w:rsidP="00CE615F">
            <w:pPr>
              <w:jc w:val="center"/>
            </w:pPr>
            <w:r w:rsidRPr="00CE615F">
              <w:t>Tuncay TEZCAN</w:t>
            </w:r>
          </w:p>
          <w:p w:rsidR="00CE615F" w:rsidRPr="00CE615F" w:rsidRDefault="00CE615F" w:rsidP="00CE615F">
            <w:pPr>
              <w:jc w:val="center"/>
            </w:pPr>
            <w:r w:rsidRPr="00CE615F">
              <w:t>Fakülte Sekreteri</w:t>
            </w:r>
          </w:p>
        </w:tc>
        <w:tc>
          <w:tcPr>
            <w:tcW w:w="3550" w:type="dxa"/>
          </w:tcPr>
          <w:p w:rsidR="00CE615F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Taşınır malların hesaplarının tutmaması.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F103E9" w:rsidRPr="00A51F29" w:rsidTr="00966BAE">
        <w:trPr>
          <w:trHeight w:val="1028"/>
          <w:jc w:val="center"/>
        </w:trPr>
        <w:tc>
          <w:tcPr>
            <w:tcW w:w="7101" w:type="dxa"/>
            <w:vAlign w:val="center"/>
          </w:tcPr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lastRenderedPageBreak/>
              <w:t>HAZIRLAYAN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E7080D" w:rsidRDefault="00E7080D" w:rsidP="00E7080D">
            <w:pPr>
              <w:jc w:val="center"/>
              <w:rPr>
                <w:b/>
              </w:rPr>
            </w:pPr>
            <w:r>
              <w:rPr>
                <w:b/>
              </w:rPr>
              <w:t xml:space="preserve">Tuncay TEZCAN </w:t>
            </w:r>
          </w:p>
          <w:p w:rsidR="00F103E9" w:rsidRPr="00DE255D" w:rsidRDefault="00E7080D" w:rsidP="00E70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  <w:r w:rsidRPr="00DE25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E7080D" w:rsidRDefault="00E7080D" w:rsidP="00966BAE">
            <w:pPr>
              <w:jc w:val="center"/>
              <w:rPr>
                <w:b/>
              </w:rPr>
            </w:pP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A22CBE" w:rsidRDefault="0083738A" w:rsidP="00966BAE">
            <w:pPr>
              <w:jc w:val="center"/>
              <w:rPr>
                <w:b/>
              </w:rPr>
            </w:pPr>
            <w:r>
              <w:rPr>
                <w:b/>
              </w:rPr>
              <w:t>Prof. Dr. Hande ORHAN GÜRER</w:t>
            </w:r>
          </w:p>
          <w:p w:rsidR="00E7080D" w:rsidRPr="00DE255D" w:rsidRDefault="00E7080D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  <w:r w:rsidR="0083738A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F3089D" w:rsidRDefault="00F3089D" w:rsidP="00133616">
      <w:pPr>
        <w:rPr>
          <w:sz w:val="4"/>
          <w:szCs w:val="4"/>
        </w:rPr>
      </w:pPr>
    </w:p>
    <w:sectPr w:rsidR="00F3089D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49" w:rsidRDefault="00510949" w:rsidP="00DF3F86">
      <w:r>
        <w:separator/>
      </w:r>
    </w:p>
  </w:endnote>
  <w:endnote w:type="continuationSeparator" w:id="0">
    <w:p w:rsidR="00510949" w:rsidRDefault="00510949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00" w:rsidRDefault="009B65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738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738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00" w:rsidRDefault="009B65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49" w:rsidRDefault="00510949" w:rsidP="00DF3F86">
      <w:r>
        <w:separator/>
      </w:r>
    </w:p>
  </w:footnote>
  <w:footnote w:type="continuationSeparator" w:id="0">
    <w:p w:rsidR="00510949" w:rsidRDefault="00510949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00" w:rsidRDefault="009B65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98716B" w:rsidTr="00E12456">
      <w:trPr>
        <w:trHeight w:val="291"/>
      </w:trPr>
      <w:tc>
        <w:tcPr>
          <w:tcW w:w="2988" w:type="dxa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69E302E3" wp14:editId="44F2A378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E12456">
      <w:trPr>
        <w:trHeight w:val="339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98716B" w:rsidRPr="00D26A5A" w:rsidRDefault="0098716B" w:rsidP="0098716B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577EAD" w:rsidRDefault="00577EA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00" w:rsidRDefault="009B65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72020"/>
    <w:rsid w:val="000A05A0"/>
    <w:rsid w:val="000D3E1C"/>
    <w:rsid w:val="000F3380"/>
    <w:rsid w:val="000F3B03"/>
    <w:rsid w:val="00102010"/>
    <w:rsid w:val="00133616"/>
    <w:rsid w:val="00147957"/>
    <w:rsid w:val="001C26D1"/>
    <w:rsid w:val="001D39EE"/>
    <w:rsid w:val="001D7D3D"/>
    <w:rsid w:val="00203F3B"/>
    <w:rsid w:val="002274FF"/>
    <w:rsid w:val="00243D44"/>
    <w:rsid w:val="00257B2A"/>
    <w:rsid w:val="002631BC"/>
    <w:rsid w:val="0028470F"/>
    <w:rsid w:val="0029265C"/>
    <w:rsid w:val="00317A40"/>
    <w:rsid w:val="00342096"/>
    <w:rsid w:val="003710DC"/>
    <w:rsid w:val="003956B5"/>
    <w:rsid w:val="003D2A34"/>
    <w:rsid w:val="00452159"/>
    <w:rsid w:val="004571EF"/>
    <w:rsid w:val="00500FD2"/>
    <w:rsid w:val="00510949"/>
    <w:rsid w:val="005363E7"/>
    <w:rsid w:val="00547EE0"/>
    <w:rsid w:val="00552541"/>
    <w:rsid w:val="00565A75"/>
    <w:rsid w:val="00577EAD"/>
    <w:rsid w:val="005919BD"/>
    <w:rsid w:val="005A2FEB"/>
    <w:rsid w:val="005E6A93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31FC1"/>
    <w:rsid w:val="0075078F"/>
    <w:rsid w:val="00760743"/>
    <w:rsid w:val="00777889"/>
    <w:rsid w:val="00783090"/>
    <w:rsid w:val="00795FCE"/>
    <w:rsid w:val="007A6223"/>
    <w:rsid w:val="007D0281"/>
    <w:rsid w:val="008239EE"/>
    <w:rsid w:val="0083738A"/>
    <w:rsid w:val="0088540F"/>
    <w:rsid w:val="00893A1C"/>
    <w:rsid w:val="008B3D55"/>
    <w:rsid w:val="00931B3E"/>
    <w:rsid w:val="00956DB7"/>
    <w:rsid w:val="0098716B"/>
    <w:rsid w:val="009B377E"/>
    <w:rsid w:val="009B6500"/>
    <w:rsid w:val="00A033C9"/>
    <w:rsid w:val="00A11A0F"/>
    <w:rsid w:val="00A22CBE"/>
    <w:rsid w:val="00A3751C"/>
    <w:rsid w:val="00A51F29"/>
    <w:rsid w:val="00A63008"/>
    <w:rsid w:val="00A67242"/>
    <w:rsid w:val="00A74FD1"/>
    <w:rsid w:val="00AA0BD3"/>
    <w:rsid w:val="00AA22F3"/>
    <w:rsid w:val="00AE470F"/>
    <w:rsid w:val="00AE7F75"/>
    <w:rsid w:val="00B01399"/>
    <w:rsid w:val="00B26CB4"/>
    <w:rsid w:val="00B516DA"/>
    <w:rsid w:val="00B540F0"/>
    <w:rsid w:val="00BA3D5C"/>
    <w:rsid w:val="00BD2194"/>
    <w:rsid w:val="00BD5B41"/>
    <w:rsid w:val="00BE3CDF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CE615F"/>
    <w:rsid w:val="00D039C0"/>
    <w:rsid w:val="00D2097C"/>
    <w:rsid w:val="00D22C00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52430"/>
    <w:rsid w:val="00E54796"/>
    <w:rsid w:val="00E7080D"/>
    <w:rsid w:val="00E77C5C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E3370DA-D25B-4769-99E3-CCE04147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83CB-979A-4EC7-8678-D2F390B4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Acer</cp:lastModifiedBy>
  <cp:revision>2</cp:revision>
  <cp:lastPrinted>2021-05-18T08:09:00Z</cp:lastPrinted>
  <dcterms:created xsi:type="dcterms:W3CDTF">2024-09-18T07:00:00Z</dcterms:created>
  <dcterms:modified xsi:type="dcterms:W3CDTF">2024-09-18T07:00:00Z</dcterms:modified>
</cp:coreProperties>
</file>